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31" w:rsidRDefault="00101853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4143" behindDoc="1" locked="0" layoutInCell="1" allowOverlap="1" wp14:anchorId="31C6E651" wp14:editId="367E7AA2">
            <wp:simplePos x="0" y="0"/>
            <wp:positionH relativeFrom="margin">
              <wp:posOffset>-41910</wp:posOffset>
            </wp:positionH>
            <wp:positionV relativeFrom="margin">
              <wp:posOffset>87468</wp:posOffset>
            </wp:positionV>
            <wp:extent cx="605406" cy="468000"/>
            <wp:effectExtent l="0" t="0" r="4445" b="8255"/>
            <wp:wrapNone/>
            <wp:docPr id="1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6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1">
        <w:t>MAROOCHYDORE STATE HIGH SCHOOL</w:t>
      </w:r>
    </w:p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720"/>
        </w:tabs>
        <w:suppressAutoHyphens/>
        <w:jc w:val="center"/>
      </w:pPr>
    </w:p>
    <w:p w:rsidR="00D16F31" w:rsidRPr="00101853" w:rsidRDefault="00101853" w:rsidP="00101853">
      <w:pPr>
        <w:pStyle w:val="Caption"/>
      </w:pPr>
      <w:r>
        <w:t xml:space="preserve">YEAR 11 – CHEMISTRY         </w:t>
      </w:r>
      <w:r w:rsidR="00D16F31">
        <w:rPr>
          <w:b w:val="0"/>
        </w:rPr>
        <w:t>SEMESTER ONE</w:t>
      </w:r>
    </w:p>
    <w:p w:rsidR="00D16F31" w:rsidRDefault="00D16F31"/>
    <w:p w:rsidR="00D16F31" w:rsidRDefault="00D16F31">
      <w:pPr>
        <w:rPr>
          <w:sz w:val="16"/>
        </w:rPr>
      </w:pPr>
    </w:p>
    <w:p w:rsidR="00D16F31" w:rsidRDefault="00D16F31">
      <w:pPr>
        <w:pStyle w:val="Heading3"/>
        <w:rPr>
          <w:rFonts w:ascii="Cooper Black" w:hAnsi="Cooper Black"/>
          <w:b w:val="0"/>
          <w:u w:val="single"/>
        </w:rPr>
      </w:pPr>
      <w:r>
        <w:rPr>
          <w:rFonts w:ascii="Cooper Black" w:hAnsi="Cooper Black"/>
          <w:b w:val="0"/>
          <w:u w:val="single"/>
        </w:rPr>
        <w:t>PERCENTAGE YIELD</w:t>
      </w:r>
    </w:p>
    <w:p w:rsidR="00D16F31" w:rsidRDefault="00D16F31">
      <w:pPr>
        <w:numPr>
          <w:ilvl w:val="0"/>
          <w:numId w:val="2"/>
        </w:numPr>
      </w:pPr>
      <w:r>
        <w:t>The reaction of ethane gas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) with chlorine gas (Cl</w:t>
      </w:r>
      <w:r>
        <w:rPr>
          <w:vertAlign w:val="subscript"/>
        </w:rPr>
        <w:t>2</w:t>
      </w:r>
      <w:r>
        <w:t>) produces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Cl as it’s main product, along with HCl. In addition, the reaction invariably produces a variety of other minor products. Naturally the production of these other chemicals reduces the yield of the main product. Calculate the percentage yield of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Cl if the reaction of 300 g of Ethane with 650 g of Chlorine produces 490 g of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Cl.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Commercial brass, an alloy of Zn and Cu, reacts with Hydrochloric acid as follows:</w:t>
      </w:r>
    </w:p>
    <w:p w:rsidR="00D16F31" w:rsidRDefault="00D16F31">
      <w:r>
        <w:tab/>
      </w:r>
      <w:r>
        <w:tab/>
        <w:t>Zn</w:t>
      </w:r>
      <w:r>
        <w:rPr>
          <w:vertAlign w:val="subscript"/>
        </w:rPr>
        <w:t>(s)</w:t>
      </w:r>
      <w:r>
        <w:t xml:space="preserve">    +    2 HCl</w:t>
      </w:r>
      <w:r>
        <w:rPr>
          <w:vertAlign w:val="subscript"/>
        </w:rPr>
        <w:t>(aq)</w:t>
      </w:r>
      <w:r>
        <w:t xml:space="preserve">    </w:t>
      </w:r>
      <w:r>
        <w:sym w:font="Symbol" w:char="F0AE"/>
      </w:r>
      <w:r>
        <w:t xml:space="preserve">    ZnCl</w:t>
      </w:r>
      <w:r>
        <w:rPr>
          <w:vertAlign w:val="subscript"/>
        </w:rPr>
        <w:t>2(aq)</w:t>
      </w:r>
      <w:r>
        <w:t xml:space="preserve">    +    H</w:t>
      </w:r>
      <w:r>
        <w:rPr>
          <w:vertAlign w:val="subscript"/>
        </w:rPr>
        <w:t>2(g)</w:t>
      </w:r>
      <w:r>
        <w:t xml:space="preserve">    </w:t>
      </w:r>
    </w:p>
    <w:p w:rsidR="00D16F31" w:rsidRDefault="00D16F31">
      <w:pPr>
        <w:ind w:left="720"/>
      </w:pPr>
      <w:r>
        <w:t>Cu does not react with the Hydrochloric acid. When 0.5065 g of a certain Brass alloy is reacted with excess hydrochloric acid, 0.0985 g of ZnCl</w:t>
      </w:r>
      <w:r>
        <w:rPr>
          <w:vertAlign w:val="subscript"/>
        </w:rPr>
        <w:t>2</w:t>
      </w:r>
      <w:r>
        <w:t xml:space="preserve"> is eventually produced.</w:t>
      </w:r>
    </w:p>
    <w:p w:rsidR="00D16F31" w:rsidRDefault="00D16F31">
      <w:r>
        <w:tab/>
        <w:t>a) What is the composition (%Zn and %Cu) by mass?</w:t>
      </w:r>
    </w:p>
    <w:p w:rsidR="00D16F31" w:rsidRDefault="00D16F31">
      <w:r>
        <w:tab/>
        <w:t>b) how could this result be checked without changing the above procedure?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 xml:space="preserve">A 0.423 g sample of </w:t>
      </w:r>
      <w:r>
        <w:rPr>
          <w:u w:val="single"/>
        </w:rPr>
        <w:t>impure</w:t>
      </w:r>
      <w:r>
        <w:t xml:space="preserve"> Sodium Nitrate was heated, converting all the Sodium Nitrate to 0.2864 g of Sodium Nitrite and Oxygen gas. Determine the percent of sodium Nitrate in the original sample.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Using the equation:</w:t>
      </w:r>
      <w:r>
        <w:tab/>
      </w:r>
      <w:r>
        <w:tab/>
        <w:t>2 H</w:t>
      </w:r>
      <w:r>
        <w:rPr>
          <w:vertAlign w:val="subscript"/>
        </w:rPr>
        <w:t>2</w:t>
      </w:r>
      <w:r>
        <w:t>S    +    SO</w:t>
      </w:r>
      <w:r>
        <w:rPr>
          <w:vertAlign w:val="subscript"/>
        </w:rPr>
        <w:t>2</w:t>
      </w:r>
      <w:r>
        <w:t xml:space="preserve">    </w:t>
      </w:r>
      <w:r>
        <w:sym w:font="Symbol" w:char="F0AE"/>
      </w:r>
      <w:r>
        <w:t xml:space="preserve">    2 H</w:t>
      </w:r>
      <w:r>
        <w:rPr>
          <w:vertAlign w:val="subscript"/>
        </w:rPr>
        <w:t>2</w:t>
      </w:r>
      <w:r>
        <w:t xml:space="preserve">O     +    3 S    </w:t>
      </w:r>
    </w:p>
    <w:p w:rsidR="00D16F31" w:rsidRDefault="00D16F31">
      <w:pPr>
        <w:ind w:left="720"/>
      </w:pPr>
      <w:r>
        <w:t>What is the percent yield if 10.5 g of Sulfur is produced when 6.4 g of H</w:t>
      </w:r>
      <w:r>
        <w:rPr>
          <w:vertAlign w:val="subscript"/>
        </w:rPr>
        <w:t>2</w:t>
      </w:r>
      <w:r>
        <w:t>S reacts in an excess of SO</w:t>
      </w:r>
      <w:r>
        <w:rPr>
          <w:vertAlign w:val="subscript"/>
        </w:rPr>
        <w:t>2</w:t>
      </w:r>
      <w:r>
        <w:t>?</w:t>
      </w:r>
      <w:bookmarkStart w:id="0" w:name="_GoBack"/>
      <w:bookmarkEnd w:id="0"/>
    </w:p>
    <w:sectPr w:rsidR="00D16F31">
      <w:footerReference w:type="default" r:id="rId8"/>
      <w:pgSz w:w="11906" w:h="16838"/>
      <w:pgMar w:top="238" w:right="425" w:bottom="510" w:left="42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31" w:rsidRDefault="00D16F31">
      <w:r>
        <w:separator/>
      </w:r>
    </w:p>
  </w:endnote>
  <w:endnote w:type="continuationSeparator" w:id="0">
    <w:p w:rsidR="00D16F31" w:rsidRDefault="00D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31" w:rsidRDefault="00D16F31">
    <w:pPr>
      <w:pStyle w:val="Footer"/>
      <w:pBdr>
        <w:top w:val="single" w:sz="4" w:space="1" w:color="auto"/>
      </w:pBdr>
      <w:jc w:val="right"/>
      <w:rPr>
        <w:b/>
        <w:i/>
        <w:sz w:val="16"/>
      </w:rPr>
    </w:pPr>
    <w:r>
      <w:rPr>
        <w:b/>
        <w:i/>
        <w:snapToGrid w:val="0"/>
        <w:sz w:val="16"/>
      </w:rPr>
      <w:fldChar w:fldCharType="begin"/>
    </w:r>
    <w:r>
      <w:rPr>
        <w:b/>
        <w:i/>
        <w:snapToGrid w:val="0"/>
        <w:sz w:val="16"/>
      </w:rPr>
      <w:instrText xml:space="preserve"> FILENAME </w:instrText>
    </w:r>
    <w:r>
      <w:rPr>
        <w:b/>
        <w:i/>
        <w:snapToGrid w:val="0"/>
        <w:sz w:val="16"/>
      </w:rPr>
      <w:fldChar w:fldCharType="separate"/>
    </w:r>
    <w:r>
      <w:rPr>
        <w:b/>
        <w:i/>
        <w:noProof/>
        <w:snapToGrid w:val="0"/>
        <w:sz w:val="16"/>
      </w:rPr>
      <w:t>mole and stoichiometry questions.doc</w:t>
    </w:r>
    <w:r>
      <w:rPr>
        <w:b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31" w:rsidRDefault="00D16F31">
      <w:r>
        <w:separator/>
      </w:r>
    </w:p>
  </w:footnote>
  <w:footnote w:type="continuationSeparator" w:id="0">
    <w:p w:rsidR="00D16F31" w:rsidRDefault="00D1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C3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5045BD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9715BF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F7F367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19954C8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15645A5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CA6469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F26339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2265179"/>
    <w:multiLevelType w:val="singleLevel"/>
    <w:tmpl w:val="C0FC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DF786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6BD2200"/>
    <w:multiLevelType w:val="singleLevel"/>
    <w:tmpl w:val="4A7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BA329F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3BE86194"/>
    <w:multiLevelType w:val="singleLevel"/>
    <w:tmpl w:val="83DA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DF0718F"/>
    <w:multiLevelType w:val="singleLevel"/>
    <w:tmpl w:val="EE723C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3F2B11A6"/>
    <w:multiLevelType w:val="singleLevel"/>
    <w:tmpl w:val="74B84A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32C3CF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86A5176"/>
    <w:multiLevelType w:val="singleLevel"/>
    <w:tmpl w:val="A0D6B4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BE850BC"/>
    <w:multiLevelType w:val="singleLevel"/>
    <w:tmpl w:val="0C58F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86C5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B6C0DE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C0E56C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59848D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AB31DB8"/>
    <w:multiLevelType w:val="singleLevel"/>
    <w:tmpl w:val="A6604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4553AD4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7815A91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B356CF6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11"/>
  </w:num>
  <w:num w:numId="24">
    <w:abstractNumId w:val="1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9"/>
    <w:rsid w:val="00037FDF"/>
    <w:rsid w:val="00101853"/>
    <w:rsid w:val="00396CF7"/>
    <w:rsid w:val="006015F9"/>
    <w:rsid w:val="006A2694"/>
    <w:rsid w:val="009D59FF"/>
    <w:rsid w:val="00D16F31"/>
    <w:rsid w:val="00E33CE9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C04DB0-F691-432F-91DF-0F1ED2E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oper Black" w:hAnsi="Cooper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center" w:pos="6357"/>
      </w:tabs>
      <w:suppressAutoHyphens/>
      <w:jc w:val="center"/>
    </w:pPr>
    <w:rPr>
      <w:b/>
      <w:spacing w:val="-3"/>
    </w:rPr>
  </w:style>
  <w:style w:type="paragraph" w:styleId="BodyTextIndent">
    <w:name w:val="Body Text Indent"/>
    <w:basedOn w:val="Normal"/>
    <w:semiHidden/>
    <w:pPr>
      <w:ind w:left="284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MOLES, MASS, and VOLUME OF A GAS</vt:lpstr>
    </vt:vector>
  </TitlesOfParts>
  <Company>Education Queensland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MOLES, MASS, and VOLUME OF A GAS</dc:title>
  <dc:subject/>
  <dc:creator>Education Queensland</dc:creator>
  <cp:keywords/>
  <dc:description/>
  <cp:lastModifiedBy>gary turner</cp:lastModifiedBy>
  <cp:revision>2</cp:revision>
  <cp:lastPrinted>2005-05-16T21:25:00Z</cp:lastPrinted>
  <dcterms:created xsi:type="dcterms:W3CDTF">2016-04-05T12:45:00Z</dcterms:created>
  <dcterms:modified xsi:type="dcterms:W3CDTF">2016-04-05T12:45:00Z</dcterms:modified>
</cp:coreProperties>
</file>